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30" w:rsidRDefault="00FD5E30" w:rsidP="00FD5E30">
      <w:pPr>
        <w:pStyle w:val="a3"/>
        <w:shd w:val="clear" w:color="auto" w:fill="FFFFFF"/>
        <w:spacing w:before="30" w:beforeAutospacing="0" w:after="30" w:afterAutospacing="0"/>
        <w:jc w:val="both"/>
        <w:rPr>
          <w:rStyle w:val="a4"/>
          <w:rFonts w:ascii="Verdana" w:hAnsi="Verdana"/>
          <w:color w:val="004080"/>
          <w:sz w:val="20"/>
          <w:szCs w:val="20"/>
        </w:rPr>
      </w:pPr>
      <w:r>
        <w:rPr>
          <w:rFonts w:ascii="Verdana" w:hAnsi="Verdana"/>
          <w:color w:val="004080"/>
          <w:sz w:val="20"/>
          <w:szCs w:val="20"/>
        </w:rPr>
        <w:tab/>
      </w:r>
      <w:r>
        <w:rPr>
          <w:rFonts w:ascii="Verdana" w:hAnsi="Verdana"/>
          <w:color w:val="004080"/>
          <w:sz w:val="20"/>
          <w:szCs w:val="20"/>
        </w:rPr>
        <w:t xml:space="preserve">Всем уже </w:t>
      </w:r>
      <w:proofErr w:type="gramStart"/>
      <w:r>
        <w:rPr>
          <w:rFonts w:ascii="Verdana" w:hAnsi="Verdana"/>
          <w:color w:val="004080"/>
          <w:sz w:val="20"/>
          <w:szCs w:val="20"/>
        </w:rPr>
        <w:t>известно</w:t>
      </w:r>
      <w:proofErr w:type="gramEnd"/>
      <w:r>
        <w:rPr>
          <w:rFonts w:ascii="Verdana" w:hAnsi="Verdana"/>
          <w:color w:val="004080"/>
          <w:sz w:val="20"/>
          <w:szCs w:val="20"/>
        </w:rP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proofErr w:type="spellStart"/>
      <w:r>
        <w:rPr>
          <w:rFonts w:ascii="Verdana" w:hAnsi="Verdana"/>
          <w:color w:val="004080"/>
          <w:sz w:val="20"/>
          <w:szCs w:val="20"/>
        </w:rPr>
        <w:t>видеоспектакли</w:t>
      </w:r>
      <w:proofErr w:type="spellEnd"/>
      <w:r>
        <w:rPr>
          <w:rFonts w:ascii="Verdana" w:hAnsi="Verdana"/>
          <w:color w:val="004080"/>
          <w:sz w:val="20"/>
          <w:szCs w:val="20"/>
        </w:rPr>
        <w:t>\балеты\оперы</w:t>
      </w:r>
      <w:r>
        <w:rPr>
          <w:rFonts w:ascii="Verdana" w:hAnsi="Verdana"/>
          <w:color w:val="004080"/>
          <w:sz w:val="20"/>
          <w:szCs w:val="20"/>
        </w:rPr>
        <w:t xml:space="preserve"> </w:t>
      </w:r>
      <w:r>
        <w:rPr>
          <w:rFonts w:ascii="Verdana" w:hAnsi="Verdana"/>
          <w:color w:val="004080"/>
          <w:sz w:val="20"/>
          <w:szCs w:val="20"/>
        </w:rPr>
        <w:t>- (трансляции которых были запланированы в кинотеатрах) и всё это, совершенно бесплатно...</w:t>
      </w:r>
      <w:r>
        <w:rPr>
          <w:rFonts w:ascii="Verdana" w:hAnsi="Verdana"/>
          <w:color w:val="004080"/>
          <w:sz w:val="20"/>
          <w:szCs w:val="20"/>
        </w:rPr>
        <w:br/>
        <w:t>ПРОСВЕЩАЕМСЯ!!!</w:t>
      </w:r>
      <w:r>
        <w:rPr>
          <w:rFonts w:ascii="Verdana" w:hAnsi="Verdana"/>
          <w:color w:val="004080"/>
          <w:sz w:val="20"/>
          <w:szCs w:val="20"/>
        </w:rPr>
        <w:br/>
      </w:r>
    </w:p>
    <w:p w:rsidR="00FD5E30" w:rsidRDefault="00FD5E30" w:rsidP="00FD5E30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Verdana" w:hAnsi="Verdana"/>
          <w:color w:val="004080"/>
          <w:sz w:val="20"/>
          <w:szCs w:val="20"/>
        </w:rPr>
        <w:t>Ссылки:</w:t>
      </w:r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Эрмитаж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https://bit.ly/33nCpQg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пятичасовое путешествие по Эрмитажу, снятое на </w:t>
      </w:r>
      <w:proofErr w:type="spellStart"/>
      <w:r>
        <w:rPr>
          <w:rFonts w:ascii="Verdana" w:hAnsi="Verdana"/>
          <w:color w:val="000000"/>
          <w:sz w:val="20"/>
          <w:szCs w:val="20"/>
        </w:rPr>
        <w:t>iPhone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11 </w:t>
      </w:r>
      <w:proofErr w:type="spellStart"/>
      <w:r>
        <w:rPr>
          <w:rFonts w:ascii="Verdana" w:hAnsi="Verdana"/>
          <w:color w:val="000000"/>
          <w:sz w:val="20"/>
          <w:szCs w:val="20"/>
        </w:rPr>
        <w:t>Pro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одним дублем в 4К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https://bit.ly/39VHDoI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Metropolitan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Opera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анонсировала бесплатные </w:t>
      </w:r>
      <w:proofErr w:type="spellStart"/>
      <w:r>
        <w:rPr>
          <w:rFonts w:ascii="Verdana" w:hAnsi="Verdana"/>
          <w:color w:val="000000"/>
          <w:sz w:val="20"/>
          <w:szCs w:val="20"/>
        </w:rPr>
        <w:t>стримы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Live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HD со следующей недели каждый день, в понедельник Кармен, в четверг Травиата, 22-го Евгений Онегин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https://bit.ly/2TTSr1f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Венская опера тоже проводит бесплатные трансляции на период карантина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https://bit.ly/39OINlQ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 15 апреля бесплатная подписка на «Радио </w:t>
      </w:r>
      <w:proofErr w:type="spellStart"/>
      <w:r>
        <w:rPr>
          <w:rFonts w:ascii="Verdana" w:hAnsi="Verdana"/>
          <w:color w:val="000000"/>
          <w:sz w:val="20"/>
          <w:szCs w:val="20"/>
        </w:rPr>
        <w:t>Arzamas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 по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промокоду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КАРАНТИН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0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https://arzamas.academy/promo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Трансляции балетов Большого театра, 29 марта "Ромео и Джульетта" Прокофьева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https://www.bolshoi.ru/about/relays/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проект </w:t>
      </w:r>
      <w:proofErr w:type="spellStart"/>
      <w:r>
        <w:rPr>
          <w:rFonts w:ascii="Verdana" w:hAnsi="Verdana"/>
          <w:color w:val="000000"/>
          <w:sz w:val="20"/>
          <w:szCs w:val="20"/>
        </w:rPr>
        <w:t>Гугла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Culture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https://artsandculture.google.com/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Амстердамский музей Ван Гога с функцией </w:t>
      </w:r>
      <w:proofErr w:type="spellStart"/>
      <w:r>
        <w:rPr>
          <w:rFonts w:ascii="Verdana" w:hAnsi="Verdana"/>
          <w:color w:val="000000"/>
          <w:sz w:val="20"/>
          <w:szCs w:val="20"/>
        </w:rPr>
        <w:t>google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street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view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3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https://bit.ly/2TRdiSQ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Третьяковская галерея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4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https://artsandculture.google.com/…/the-state-tretyakov-gal…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Музей истории искусств (</w:t>
      </w:r>
      <w:proofErr w:type="spellStart"/>
      <w:r>
        <w:rPr>
          <w:rFonts w:ascii="Verdana" w:hAnsi="Verdana"/>
          <w:color w:val="000000"/>
          <w:sz w:val="20"/>
          <w:szCs w:val="20"/>
        </w:rPr>
        <w:t>Kunsthistorisches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Museum</w:t>
      </w:r>
      <w:proofErr w:type="spellEnd"/>
      <w:r>
        <w:rPr>
          <w:rFonts w:ascii="Verdana" w:hAnsi="Verdana"/>
          <w:color w:val="000000"/>
          <w:sz w:val="20"/>
          <w:szCs w:val="20"/>
        </w:rPr>
        <w:t>), Вена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5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https://bit.ly/3d08Zfm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цифровые архивы Уффици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6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https://www.uffizi.it/en/pages/digital-archives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Лувр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7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https://bit.ly/2WciGBi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8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https://www.louvre.fr/en/media-en-ligne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Государственный Русский музей (Санкт-Петербург)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9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https://bit.ly/2IOQDjq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Британский музей, онлайн-коллекция одна из самых масштабных, более 3,5 </w:t>
      </w:r>
      <w:proofErr w:type="gramStart"/>
      <w:r>
        <w:rPr>
          <w:rFonts w:ascii="Verdana" w:hAnsi="Verdana"/>
          <w:color w:val="000000"/>
          <w:sz w:val="20"/>
          <w:szCs w:val="20"/>
        </w:rPr>
        <w:t>млн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экспонатов</w:t>
      </w:r>
      <w:r>
        <w:rPr>
          <w:rFonts w:ascii="Verdana" w:hAnsi="Verdana"/>
          <w:color w:val="000000"/>
          <w:sz w:val="20"/>
          <w:szCs w:val="20"/>
        </w:rPr>
        <w:br/>
      </w:r>
      <w:hyperlink r:id="rId20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https://www.britishmuseum.org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Британский музей, виртуальные экскурсии по музею и экспозициям на официальном </w:t>
      </w:r>
      <w:proofErr w:type="spellStart"/>
      <w:r>
        <w:rPr>
          <w:rFonts w:ascii="Verdana" w:hAnsi="Verdana"/>
          <w:color w:val="000000"/>
          <w:sz w:val="20"/>
          <w:szCs w:val="20"/>
        </w:rPr>
        <w:t>YouTube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канале</w:t>
      </w:r>
      <w:r>
        <w:rPr>
          <w:rFonts w:ascii="Verdana" w:hAnsi="Verdana"/>
          <w:color w:val="000000"/>
          <w:sz w:val="20"/>
          <w:szCs w:val="20"/>
        </w:rPr>
        <w:br/>
      </w:r>
      <w:hyperlink r:id="rId21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https://www.youtube.com/user/britishmuseum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Прадо, фото более 11 тысяч произведений, поиск по художникам (с алфавитным указателем) и тематический поиск</w:t>
      </w:r>
      <w:r>
        <w:rPr>
          <w:rFonts w:ascii="Verdana" w:hAnsi="Verdana"/>
          <w:color w:val="000000"/>
          <w:sz w:val="20"/>
          <w:szCs w:val="20"/>
        </w:rPr>
        <w:br/>
      </w:r>
      <w:hyperlink r:id="rId22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https://www.museodelprado.es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музеи Ватикана и Сикстинская капелла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3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http://www.vatican.va/various/cappelle/sistina_vr/index.html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Метрополитен-музей, Нью-Йорк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4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https://www.metmuseum.org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онлайн-коллекция нью-йоркского музея современного искусства (</w:t>
      </w:r>
      <w:proofErr w:type="spellStart"/>
      <w:r>
        <w:rPr>
          <w:rFonts w:ascii="Verdana" w:hAnsi="Verdana"/>
          <w:color w:val="000000"/>
          <w:sz w:val="20"/>
          <w:szCs w:val="20"/>
        </w:rPr>
        <w:t>МоМА</w:t>
      </w:r>
      <w:proofErr w:type="spellEnd"/>
      <w:r>
        <w:rPr>
          <w:rFonts w:ascii="Verdana" w:hAnsi="Verdana"/>
          <w:color w:val="000000"/>
          <w:sz w:val="20"/>
          <w:szCs w:val="20"/>
        </w:rPr>
        <w:t>), около 84 тысяч работ</w:t>
      </w:r>
      <w:r>
        <w:rPr>
          <w:rFonts w:ascii="Verdana" w:hAnsi="Verdana"/>
          <w:color w:val="000000"/>
          <w:sz w:val="20"/>
          <w:szCs w:val="20"/>
        </w:rPr>
        <w:br/>
      </w:r>
      <w:hyperlink r:id="rId25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https://www.moma.org/collection/…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онлайн-коллекция музея </w:t>
      </w:r>
      <w:proofErr w:type="spellStart"/>
      <w:r>
        <w:rPr>
          <w:rFonts w:ascii="Verdana" w:hAnsi="Verdana"/>
          <w:color w:val="000000"/>
          <w:sz w:val="20"/>
          <w:szCs w:val="20"/>
        </w:rPr>
        <w:t>уггенхайм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FD5E30" w:rsidRDefault="00FD5E30" w:rsidP="00FD5E30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hyperlink r:id="rId26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https://www.guggenheim.org/collection-online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музей Сальвадора Дали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7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https://bit.ly/33iHVmX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видео-галерея </w:t>
      </w:r>
      <w:r>
        <w:rPr>
          <w:rFonts w:ascii="Verdana" w:hAnsi="Verdana"/>
          <w:color w:val="000000"/>
          <w:sz w:val="20"/>
          <w:szCs w:val="20"/>
        </w:rPr>
        <w:t>NASA, недлинные видео в высоком р</w:t>
      </w:r>
      <w:r>
        <w:rPr>
          <w:rFonts w:ascii="Verdana" w:hAnsi="Verdana"/>
          <w:color w:val="000000"/>
          <w:sz w:val="20"/>
          <w:szCs w:val="20"/>
        </w:rPr>
        <w:t>азрешении </w:t>
      </w:r>
    </w:p>
    <w:p w:rsidR="00FD5E30" w:rsidRDefault="00FD5E30" w:rsidP="00FD5E30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hyperlink r:id="rId28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https://www.nasa.gov/co…/ultra-high-definition-video-gallery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Смитсоновский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музей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9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https://www.si.edu/exhibitions/online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Национальный музей в Кракове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30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https://bit.ly/3d29dT0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Музей изобразительных иску</w:t>
      </w:r>
      <w:proofErr w:type="gramStart"/>
      <w:r>
        <w:rPr>
          <w:rFonts w:ascii="Verdana" w:hAnsi="Verdana"/>
          <w:color w:val="000000"/>
          <w:sz w:val="20"/>
          <w:szCs w:val="20"/>
        </w:rPr>
        <w:t>сств в Б</w:t>
      </w:r>
      <w:proofErr w:type="gramEnd"/>
      <w:r>
        <w:rPr>
          <w:rFonts w:ascii="Verdana" w:hAnsi="Verdana"/>
          <w:color w:val="000000"/>
          <w:sz w:val="20"/>
          <w:szCs w:val="20"/>
        </w:rPr>
        <w:t>удапеште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31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https://bit.ly/3d08L80</w:t>
        </w:r>
      </w:hyperlink>
    </w:p>
    <w:p w:rsidR="00FD5E30" w:rsidRDefault="00FD5E30" w:rsidP="00FD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Музеи Нью-Йорка - виртуальные коллекции и экскурсии, архивы лекций и рассказов самих художников</w:t>
      </w:r>
      <w:r>
        <w:rPr>
          <w:rFonts w:ascii="Verdana" w:hAnsi="Verdana"/>
          <w:color w:val="000000"/>
          <w:sz w:val="20"/>
          <w:szCs w:val="20"/>
        </w:rPr>
        <w:br/>
      </w:r>
      <w:hyperlink r:id="rId32" w:tgtFrame="_blank" w:history="1">
        <w:r>
          <w:rPr>
            <w:rStyle w:val="a5"/>
            <w:rFonts w:ascii="Verdana" w:hAnsi="Verdana"/>
            <w:b/>
            <w:bCs/>
            <w:color w:val="B84500"/>
            <w:sz w:val="20"/>
            <w:szCs w:val="20"/>
            <w:u w:val="none"/>
          </w:rPr>
          <w:t>https://34travel.me/post/nyc-museums</w:t>
        </w:r>
      </w:hyperlink>
      <w:r>
        <w:rPr>
          <w:rFonts w:ascii="Verdana" w:hAnsi="Verdana"/>
          <w:color w:val="000000"/>
          <w:sz w:val="20"/>
          <w:szCs w:val="20"/>
        </w:rPr>
        <w:t>"</w:t>
      </w:r>
    </w:p>
    <w:p w:rsidR="00FD5E30" w:rsidRDefault="00FD5E30" w:rsidP="00FD5E3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927EC" w:rsidRDefault="00D927EC"/>
    <w:sectPr w:rsidR="00D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A4E"/>
    <w:multiLevelType w:val="multilevel"/>
    <w:tmpl w:val="537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D927EC"/>
    <w:rsid w:val="00F2431F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E30"/>
    <w:rPr>
      <w:b/>
      <w:bCs/>
    </w:rPr>
  </w:style>
  <w:style w:type="character" w:customStyle="1" w:styleId="apple-converted-space">
    <w:name w:val="apple-converted-space"/>
    <w:basedOn w:val="a0"/>
    <w:rsid w:val="00FD5E30"/>
  </w:style>
  <w:style w:type="character" w:styleId="a5">
    <w:name w:val="Hyperlink"/>
    <w:basedOn w:val="a0"/>
    <w:uiPriority w:val="99"/>
    <w:semiHidden/>
    <w:unhideWhenUsed/>
    <w:rsid w:val="00FD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E30"/>
    <w:rPr>
      <w:b/>
      <w:bCs/>
    </w:rPr>
  </w:style>
  <w:style w:type="character" w:customStyle="1" w:styleId="apple-converted-space">
    <w:name w:val="apple-converted-space"/>
    <w:basedOn w:val="a0"/>
    <w:rsid w:val="00FD5E30"/>
  </w:style>
  <w:style w:type="character" w:styleId="a5">
    <w:name w:val="Hyperlink"/>
    <w:basedOn w:val="a0"/>
    <w:uiPriority w:val="99"/>
    <w:semiHidden/>
    <w:unhideWhenUsed/>
    <w:rsid w:val="00FD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TSr1f" TargetMode="External"/><Relationship Id="rId13" Type="http://schemas.openxmlformats.org/officeDocument/2006/relationships/hyperlink" Target="https://bit.ly/2TRdiSQ" TargetMode="External"/><Relationship Id="rId18" Type="http://schemas.openxmlformats.org/officeDocument/2006/relationships/hyperlink" Target="https://www.louvre.fr/en/media-en-ligne" TargetMode="External"/><Relationship Id="rId26" Type="http://schemas.openxmlformats.org/officeDocument/2006/relationships/hyperlink" Target="https://www.guggenheim.org/collection-on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britishmuseu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bit.ly/2WciGBi" TargetMode="External"/><Relationship Id="rId25" Type="http://schemas.openxmlformats.org/officeDocument/2006/relationships/hyperlink" Target="https://www.moma.org/collection/%E2%80%A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ffizi.it/en/pages/digital-archives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www.si.edu/exhibitions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bolshoi.ru/about/relays/" TargetMode="External"/><Relationship Id="rId24" Type="http://schemas.openxmlformats.org/officeDocument/2006/relationships/hyperlink" Target="https://www.metmuseum.org/" TargetMode="External"/><Relationship Id="rId32" Type="http://schemas.openxmlformats.org/officeDocument/2006/relationships/hyperlink" Target="https://34travel.me/post/nyc-muse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d08Zfm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www.nasa.gov/co%E2%80%A6/ultra-high-definition-video-gallery" TargetMode="External"/><Relationship Id="rId10" Type="http://schemas.openxmlformats.org/officeDocument/2006/relationships/hyperlink" Target="https://arzamas.academy/promo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s://bit.ly/3d08L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OINlQ" TargetMode="External"/><Relationship Id="rId14" Type="http://schemas.openxmlformats.org/officeDocument/2006/relationships/hyperlink" Target="https://artsandculture.google.com/%E2%80%A6/the-state-tretyakov-gal%E2%80%A6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bit.ly/33iHVmX" TargetMode="External"/><Relationship Id="rId30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3781</Characters>
  <Application>Microsoft Office Word</Application>
  <DocSecurity>0</DocSecurity>
  <Lines>31</Lines>
  <Paragraphs>8</Paragraphs>
  <ScaleCrop>false</ScaleCrop>
  <Company>ГОУ НПО ПУ №73 КК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2020-04-07T06:27:00Z</dcterms:created>
  <dcterms:modified xsi:type="dcterms:W3CDTF">2020-04-07T06:29:00Z</dcterms:modified>
</cp:coreProperties>
</file>